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71A5D" w14:textId="3030634B" w:rsidR="009D0A92" w:rsidRDefault="009D0A92" w:rsidP="009D0A92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J294 Jumper</w:t>
      </w:r>
    </w:p>
    <w:p w14:paraId="155B45BE" w14:textId="0AE8E5E1" w:rsidR="009D0A92" w:rsidRDefault="009D0A92" w:rsidP="009D0A92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Prezzo Ivato al Pubblico: 1</w:t>
      </w:r>
      <w:r w:rsidR="00790575">
        <w:rPr>
          <w:rFonts w:cstheme="minorHAnsi"/>
          <w:b/>
          <w:bCs/>
          <w:sz w:val="24"/>
          <w:szCs w:val="24"/>
        </w:rPr>
        <w:t>8</w:t>
      </w:r>
      <w:r>
        <w:rPr>
          <w:rFonts w:cstheme="minorHAnsi"/>
          <w:b/>
          <w:bCs/>
          <w:sz w:val="24"/>
          <w:szCs w:val="24"/>
        </w:rPr>
        <w:t>9,99 €</w:t>
      </w:r>
    </w:p>
    <w:p w14:paraId="698F4956" w14:textId="77777777" w:rsidR="009D0A92" w:rsidRDefault="009D0A92" w:rsidP="009D0A92">
      <w:pPr>
        <w:spacing w:after="0"/>
        <w:rPr>
          <w:rFonts w:ascii="Calibri" w:hAnsi="Calibri" w:cs="Calibri"/>
          <w:sz w:val="24"/>
          <w:szCs w:val="24"/>
        </w:rPr>
      </w:pPr>
    </w:p>
    <w:p w14:paraId="5FBA9A21" w14:textId="77777777" w:rsidR="009D0A92" w:rsidRPr="009D0A92" w:rsidRDefault="009D0A92" w:rsidP="009D0A92">
      <w:pPr>
        <w:spacing w:after="0"/>
        <w:rPr>
          <w:sz w:val="24"/>
          <w:szCs w:val="24"/>
        </w:rPr>
      </w:pPr>
      <w:r w:rsidRPr="009D0A92">
        <w:rPr>
          <w:sz w:val="24"/>
          <w:szCs w:val="24"/>
        </w:rPr>
        <w:t>Tecnicità e sportività sono le caratteristiche principali del jeans JUMPER.</w:t>
      </w:r>
    </w:p>
    <w:p w14:paraId="14B7C240" w14:textId="77777777" w:rsidR="009D0A92" w:rsidRPr="009D0A92" w:rsidRDefault="009D0A92" w:rsidP="009D0A92">
      <w:pPr>
        <w:spacing w:after="0"/>
        <w:rPr>
          <w:sz w:val="24"/>
          <w:szCs w:val="24"/>
        </w:rPr>
      </w:pPr>
      <w:r w:rsidRPr="009D0A92">
        <w:rPr>
          <w:sz w:val="24"/>
          <w:szCs w:val="24"/>
        </w:rPr>
        <w:t>I pannelli elasticizzati posizionati nella zona del cavallo e gli inserti stretch su ginocchia e posteriore consentono di avere il massimo comfort durante la guida del proprio mezzo.</w:t>
      </w:r>
    </w:p>
    <w:p w14:paraId="68A3D80E" w14:textId="77777777" w:rsidR="009D0A92" w:rsidRPr="009D0A92" w:rsidRDefault="009D0A92" w:rsidP="009D0A92">
      <w:pPr>
        <w:spacing w:after="0"/>
        <w:rPr>
          <w:sz w:val="24"/>
          <w:szCs w:val="24"/>
        </w:rPr>
      </w:pPr>
      <w:r w:rsidRPr="009D0A92">
        <w:rPr>
          <w:sz w:val="24"/>
          <w:szCs w:val="24"/>
        </w:rPr>
        <w:t xml:space="preserve">Massima protezione: elevata resistenza all’abrasione grazie alla presenza, nella parte frontale e posteriore, di ampi inserti nascosti in fibra aramidica </w:t>
      </w:r>
    </w:p>
    <w:p w14:paraId="70A483E0" w14:textId="77777777" w:rsidR="009D0A92" w:rsidRPr="009D0A92" w:rsidRDefault="009D0A92" w:rsidP="009D0A92">
      <w:pPr>
        <w:spacing w:after="0"/>
        <w:rPr>
          <w:sz w:val="24"/>
          <w:szCs w:val="24"/>
        </w:rPr>
      </w:pPr>
      <w:r w:rsidRPr="009D0A92">
        <w:rPr>
          <w:sz w:val="24"/>
          <w:szCs w:val="24"/>
        </w:rPr>
        <w:t>Il jeans Jumper presenta 4 tasche 2 anteriori e 2 posteriori e la classica chiusura bottone più zip.</w:t>
      </w:r>
    </w:p>
    <w:p w14:paraId="443F2FB9" w14:textId="72640CB4" w:rsidR="009D0A92" w:rsidRDefault="009D0A92" w:rsidP="009D0A92">
      <w:pPr>
        <w:spacing w:after="0"/>
        <w:rPr>
          <w:sz w:val="24"/>
          <w:szCs w:val="24"/>
        </w:rPr>
      </w:pPr>
      <w:r w:rsidRPr="009D0A92">
        <w:rPr>
          <w:sz w:val="24"/>
          <w:szCs w:val="24"/>
        </w:rPr>
        <w:t>Completano il prodotto le protezioni SAFE TECH Lev.1 fianchi-ginocchia (ginocchia regolabili in altezza).</w:t>
      </w:r>
    </w:p>
    <w:p w14:paraId="048AADB3" w14:textId="77777777" w:rsidR="009D0A92" w:rsidRDefault="009D0A92" w:rsidP="009D0A92">
      <w:pPr>
        <w:spacing w:after="0"/>
        <w:rPr>
          <w:rFonts w:cstheme="minorHAnsi"/>
          <w:b/>
          <w:bCs/>
          <w:color w:val="000000"/>
          <w:sz w:val="24"/>
          <w:szCs w:val="24"/>
        </w:rPr>
      </w:pPr>
    </w:p>
    <w:p w14:paraId="4716A226" w14:textId="77777777" w:rsidR="009D0A92" w:rsidRDefault="009D0A92" w:rsidP="009D0A92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Certificazioni:</w:t>
      </w:r>
      <w:r>
        <w:rPr>
          <w:rFonts w:cstheme="minorHAnsi"/>
          <w:sz w:val="24"/>
          <w:szCs w:val="24"/>
        </w:rPr>
        <w:t xml:space="preserve"> </w:t>
      </w:r>
    </w:p>
    <w:p w14:paraId="4A5772C1" w14:textId="4B5E0505" w:rsidR="009D0A92" w:rsidRDefault="009D0A92" w:rsidP="009D0A92">
      <w:pPr>
        <w:spacing w:after="0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EN 17092-3:2020 Class AA</w:t>
      </w:r>
    </w:p>
    <w:p w14:paraId="17DA45FC" w14:textId="25976384" w:rsidR="009D0A92" w:rsidRDefault="009D0A92" w:rsidP="009D0A92">
      <w:pPr>
        <w:spacing w:after="0"/>
        <w:rPr>
          <w:rFonts w:eastAsia="Calibri" w:cs="Calibr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Colori e Taglie:</w:t>
      </w:r>
      <w:r>
        <w:rPr>
          <w:rFonts w:cstheme="minorHAnsi"/>
          <w:color w:val="000000"/>
          <w:sz w:val="24"/>
          <w:szCs w:val="24"/>
        </w:rPr>
        <w:br/>
      </w:r>
      <w:r>
        <w:rPr>
          <w:sz w:val="24"/>
          <w:szCs w:val="24"/>
        </w:rPr>
        <w:t>Black 44-60</w:t>
      </w:r>
    </w:p>
    <w:p w14:paraId="2BBB8F4B" w14:textId="77777777" w:rsidR="009D0A92" w:rsidRDefault="009D0A92" w:rsidP="009D0A92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Materiali:</w:t>
      </w:r>
    </w:p>
    <w:p w14:paraId="1D60E21F" w14:textId="77777777" w:rsidR="009D0A92" w:rsidRPr="009D0A92" w:rsidRDefault="009D0A92" w:rsidP="009D0A92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9D0A92">
        <w:rPr>
          <w:rFonts w:eastAsia="Times New Roman" w:cstheme="minorHAnsi"/>
          <w:color w:val="000000"/>
          <w:sz w:val="24"/>
          <w:szCs w:val="24"/>
        </w:rPr>
        <w:t>Denim 12oz ad alta tenacità elasticizzato</w:t>
      </w:r>
    </w:p>
    <w:p w14:paraId="28CF6F25" w14:textId="77777777" w:rsidR="009D0A92" w:rsidRPr="009D0A92" w:rsidRDefault="009D0A92" w:rsidP="009D0A92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9D0A92">
        <w:rPr>
          <w:rFonts w:eastAsia="Times New Roman" w:cstheme="minorHAnsi"/>
          <w:color w:val="000000"/>
          <w:sz w:val="24"/>
          <w:szCs w:val="24"/>
        </w:rPr>
        <w:t>Tessuto elasticizzato</w:t>
      </w:r>
    </w:p>
    <w:p w14:paraId="03561790" w14:textId="77777777" w:rsidR="009D0A92" w:rsidRPr="009D0A92" w:rsidRDefault="009D0A92" w:rsidP="009D0A92">
      <w:pPr>
        <w:spacing w:after="0"/>
        <w:rPr>
          <w:rFonts w:eastAsia="Times New Roman" w:cstheme="minorHAnsi"/>
          <w:color w:val="000000"/>
          <w:sz w:val="24"/>
          <w:szCs w:val="24"/>
        </w:rPr>
      </w:pPr>
      <w:r w:rsidRPr="009D0A92">
        <w:rPr>
          <w:rFonts w:eastAsia="Times New Roman" w:cstheme="minorHAnsi"/>
          <w:color w:val="000000"/>
          <w:sz w:val="24"/>
          <w:szCs w:val="24"/>
        </w:rPr>
        <w:t>Inserti in fibra aramidica</w:t>
      </w:r>
    </w:p>
    <w:p w14:paraId="02A6E6FC" w14:textId="273A5185" w:rsidR="009D0A92" w:rsidRDefault="009D0A92" w:rsidP="009D0A92">
      <w:pPr>
        <w:spacing w:after="0"/>
        <w:rPr>
          <w:rFonts w:eastAsia="Calibri"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Caratteristiche:</w:t>
      </w:r>
    </w:p>
    <w:p w14:paraId="1F323C25" w14:textId="77777777" w:rsidR="009D0A92" w:rsidRPr="009D0A92" w:rsidRDefault="009D0A92" w:rsidP="009D0A92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9D0A92">
        <w:rPr>
          <w:rFonts w:eastAsia="Times New Roman" w:cstheme="minorHAnsi"/>
          <w:color w:val="000000"/>
          <w:sz w:val="24"/>
          <w:szCs w:val="24"/>
        </w:rPr>
        <w:t>Inserti interni in fibra aramidica antiabrasione</w:t>
      </w:r>
    </w:p>
    <w:p w14:paraId="653A110F" w14:textId="77777777" w:rsidR="009D0A92" w:rsidRPr="009D0A92" w:rsidRDefault="009D0A92" w:rsidP="009D0A92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9D0A92">
        <w:rPr>
          <w:rFonts w:eastAsia="Times New Roman" w:cstheme="minorHAnsi"/>
          <w:color w:val="000000"/>
          <w:sz w:val="24"/>
          <w:szCs w:val="24"/>
        </w:rPr>
        <w:t>Inserti in tessuto elasticizzato per migliorare la fit</w:t>
      </w:r>
    </w:p>
    <w:p w14:paraId="7FAD606F" w14:textId="77777777" w:rsidR="009D0A92" w:rsidRPr="009D0A92" w:rsidRDefault="009D0A92" w:rsidP="009D0A92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9D0A92">
        <w:rPr>
          <w:rFonts w:eastAsia="Times New Roman" w:cstheme="minorHAnsi"/>
          <w:color w:val="000000"/>
          <w:sz w:val="24"/>
          <w:szCs w:val="24"/>
        </w:rPr>
        <w:t>Inserti elasticizzati su ginocchia e posteriore per maggior comfort</w:t>
      </w:r>
    </w:p>
    <w:p w14:paraId="57F7F762" w14:textId="3959896C" w:rsidR="009D0A92" w:rsidRDefault="009D0A92" w:rsidP="009D0A92">
      <w:pPr>
        <w:spacing w:after="0"/>
        <w:rPr>
          <w:rFonts w:eastAsia="Times New Roman" w:cstheme="minorHAnsi"/>
          <w:color w:val="000000"/>
          <w:sz w:val="24"/>
          <w:szCs w:val="24"/>
        </w:rPr>
      </w:pPr>
      <w:r w:rsidRPr="009D0A92">
        <w:rPr>
          <w:rFonts w:eastAsia="Times New Roman" w:cstheme="minorHAnsi"/>
          <w:color w:val="000000"/>
          <w:sz w:val="24"/>
          <w:szCs w:val="24"/>
        </w:rPr>
        <w:t>5 tasche: 3 anteriori, 2 posteriori</w:t>
      </w:r>
    </w:p>
    <w:p w14:paraId="5EDA6064" w14:textId="77777777" w:rsidR="009D0A92" w:rsidRDefault="009D0A92" w:rsidP="009D0A92">
      <w:pPr>
        <w:spacing w:after="0"/>
        <w:rPr>
          <w:rFonts w:eastAsia="Calibri" w:cs="Calibr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Protezioni:</w:t>
      </w:r>
    </w:p>
    <w:p w14:paraId="0AD91249" w14:textId="1983A1AF" w:rsidR="00454A2A" w:rsidRPr="009D0A92" w:rsidRDefault="009D0A92" w:rsidP="009D0A92">
      <w:pPr>
        <w:rPr>
          <w:rFonts w:eastAsia="Times New Roman" w:cstheme="minorHAnsi"/>
          <w:color w:val="000000"/>
          <w:sz w:val="24"/>
          <w:szCs w:val="24"/>
        </w:rPr>
      </w:pPr>
      <w:r w:rsidRPr="009D0A92">
        <w:rPr>
          <w:rFonts w:eastAsia="Times New Roman" w:cstheme="minorHAnsi"/>
          <w:color w:val="000000"/>
          <w:sz w:val="24"/>
          <w:szCs w:val="24"/>
        </w:rPr>
        <w:t>Ginocchia e fianchi CE regolabili e rimovibili Safe Tech: EN 1621-1:2012 Livello 1</w:t>
      </w:r>
    </w:p>
    <w:sectPr w:rsidR="00454A2A" w:rsidRPr="009D0A92" w:rsidSect="00716C8E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8E"/>
    <w:rsid w:val="000133F4"/>
    <w:rsid w:val="00037D52"/>
    <w:rsid w:val="00074419"/>
    <w:rsid w:val="000A4FB3"/>
    <w:rsid w:val="00225FE4"/>
    <w:rsid w:val="0031574A"/>
    <w:rsid w:val="0033727F"/>
    <w:rsid w:val="003553E4"/>
    <w:rsid w:val="00454A2A"/>
    <w:rsid w:val="004D1C20"/>
    <w:rsid w:val="00597230"/>
    <w:rsid w:val="006B13C5"/>
    <w:rsid w:val="00716C8E"/>
    <w:rsid w:val="00790575"/>
    <w:rsid w:val="007F7886"/>
    <w:rsid w:val="0088664F"/>
    <w:rsid w:val="008E4093"/>
    <w:rsid w:val="00921E09"/>
    <w:rsid w:val="009D0A92"/>
    <w:rsid w:val="00AF2B96"/>
    <w:rsid w:val="00B94E8D"/>
    <w:rsid w:val="00CA56E0"/>
    <w:rsid w:val="00D3344B"/>
    <w:rsid w:val="00D4699B"/>
    <w:rsid w:val="00D478CA"/>
    <w:rsid w:val="00DD6C18"/>
    <w:rsid w:val="00DE378E"/>
    <w:rsid w:val="00EB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F74AF"/>
  <w15:chartTrackingRefBased/>
  <w15:docId w15:val="{553D1E0A-8496-4F62-9E47-C714C46ED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6C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16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1495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26</cp:revision>
  <dcterms:created xsi:type="dcterms:W3CDTF">2021-11-30T15:57:00Z</dcterms:created>
  <dcterms:modified xsi:type="dcterms:W3CDTF">2025-10-23T10:12:00Z</dcterms:modified>
</cp:coreProperties>
</file>